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II</w:t>
      </w:r>
      <w:r>
        <w:rPr>
          <w:rFonts w:ascii="Times New Roman" w:hAnsi="Times New Roman"/>
          <w:b w:val="1"/>
          <w:sz w:val="28"/>
        </w:rPr>
        <w:t xml:space="preserve"> Межрегиональный конкурс-</w:t>
      </w:r>
      <w:r>
        <w:rPr>
          <w:rFonts w:ascii="Times New Roman" w:hAnsi="Times New Roman"/>
          <w:b w:val="1"/>
          <w:sz w:val="28"/>
        </w:rPr>
        <w:t>фестиваль  исполнителей</w:t>
      </w:r>
      <w:r>
        <w:rPr>
          <w:rFonts w:ascii="Times New Roman" w:hAnsi="Times New Roman"/>
          <w:b w:val="1"/>
          <w:sz w:val="28"/>
        </w:rPr>
        <w:t xml:space="preserve"> на балалайке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«Сердцу милая </w:t>
      </w:r>
      <w:r>
        <w:rPr>
          <w:rFonts w:ascii="Times New Roman" w:hAnsi="Times New Roman"/>
          <w:b w:val="1"/>
          <w:sz w:val="28"/>
        </w:rPr>
        <w:t>трёхструнка</w:t>
      </w:r>
      <w:r>
        <w:rPr>
          <w:rFonts w:ascii="Times New Roman" w:hAnsi="Times New Roman"/>
          <w:b w:val="1"/>
          <w:sz w:val="28"/>
        </w:rPr>
        <w:t>»</w:t>
      </w:r>
    </w:p>
    <w:p w14:paraId="03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(заочный формат) </w:t>
      </w:r>
    </w:p>
    <w:p w14:paraId="04000000">
      <w:pPr>
        <w:widowControl w:val="0"/>
        <w:numPr>
          <w:ilvl w:val="0"/>
          <w:numId w:val="1"/>
        </w:numPr>
        <w:spacing w:after="0" w:before="72" w:line="240" w:lineRule="auto"/>
        <w:ind/>
        <w:outlineLvl w:val="1"/>
        <w:rPr>
          <w:rFonts w:ascii="Times New Roman" w:hAnsi="Times New Roman"/>
          <w:b w:val="1"/>
          <w:sz w:val="36"/>
          <w:u w:color="000000" w:val="single"/>
        </w:rPr>
      </w:pPr>
      <w:r>
        <w:rPr>
          <w:rFonts w:ascii="Times New Roman" w:hAnsi="Times New Roman"/>
          <w:b w:val="1"/>
          <w:sz w:val="36"/>
          <w:u w:color="000000" w:val="single"/>
        </w:rPr>
        <w:t>Балалайка – соло</w:t>
      </w:r>
    </w:p>
    <w:p w14:paraId="05000000">
      <w:pPr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9"/>
        <w:gridCol w:w="2124"/>
        <w:gridCol w:w="2458"/>
        <w:gridCol w:w="1699"/>
        <w:gridCol w:w="4971"/>
        <w:gridCol w:w="2976"/>
      </w:tblGrid>
      <w:tr>
        <w:trPr>
          <w:trHeight w:hRule="atLeast" w:val="535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422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08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IX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группа- педагоги музыкальных учебных заведений (ДМШ, ДШИ и СПО) </w:t>
            </w:r>
            <w:r>
              <w:rPr>
                <w:rFonts w:ascii="Times New Roman" w:hAnsi="Times New Roman"/>
                <w:b w:val="1"/>
                <w:sz w:val="28"/>
              </w:rPr>
              <w:t>;</w:t>
            </w:r>
          </w:p>
          <w:p w14:paraId="09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0C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  <w:r>
              <w:rPr>
                <w:rFonts w:ascii="Times New Roman" w:hAnsi="Times New Roman"/>
                <w:b w:val="1"/>
              </w:rPr>
              <w:t>О.</w:t>
            </w:r>
          </w:p>
          <w:p w14:paraId="0D00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24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0F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11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1200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</w:p>
        </w:tc>
        <w:tc>
          <w:tcPr>
            <w:tcW w:type="dxa" w:w="4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1400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spacing w:before="1" w:line="238" w:lineRule="exact"/>
              <w:ind w:right="156"/>
              <w:rPr>
                <w:rFonts w:ascii="Times New Roman" w:hAnsi="Times New Roman"/>
                <w:b w:val="1"/>
              </w:rPr>
            </w:pPr>
          </w:p>
          <w:p w14:paraId="16000000">
            <w:pPr>
              <w:widowControl w:val="1"/>
              <w:ind w:right="10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             </w:t>
            </w:r>
            <w:r>
              <w:rPr>
                <w:rFonts w:ascii="Times New Roman" w:hAnsi="Times New Roman"/>
                <w:b w:val="1"/>
              </w:rPr>
              <w:t>Итоги</w:t>
            </w:r>
          </w:p>
          <w:p w14:paraId="17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</w:rPr>
            </w:pPr>
          </w:p>
          <w:p w14:paraId="1800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546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Болдырев Станислав Вячеславович</w:t>
            </w:r>
          </w:p>
        </w:tc>
        <w:tc>
          <w:tcPr>
            <w:tcW w:type="dxa" w:w="24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униципальное бюджетное учреждение </w:t>
            </w:r>
          </w:p>
          <w:p w14:paraId="1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дополнительного образования  Волгограда</w:t>
            </w:r>
          </w:p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"Детская музыкальная школа № 2"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F000000">
            <w:pPr>
              <w:rPr>
                <w:rFonts w:ascii="Times New Roman" w:hAnsi="Times New Roman"/>
                <w:sz w:val="24"/>
              </w:rPr>
            </w:pPr>
          </w:p>
          <w:p w14:paraId="2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</w:t>
            </w:r>
          </w:p>
        </w:tc>
        <w:tc>
          <w:tcPr>
            <w:tcW w:type="dxa" w:w="4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1)Павел </w:t>
            </w:r>
            <w:r>
              <w:rPr>
                <w:rFonts w:ascii="Times New Roman" w:hAnsi="Times New Roman"/>
                <w:sz w:val="24"/>
              </w:rPr>
              <w:t>Нечепоренко</w:t>
            </w:r>
            <w:r>
              <w:rPr>
                <w:rFonts w:ascii="Times New Roman" w:hAnsi="Times New Roman"/>
                <w:sz w:val="24"/>
              </w:rPr>
              <w:t>. Вариации на тему Паганини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  <w:p w14:paraId="2300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671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Шаров </w:t>
            </w:r>
          </w:p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 Александрович</w:t>
            </w:r>
          </w:p>
        </w:tc>
        <w:tc>
          <w:tcPr>
            <w:tcW w:type="dxa" w:w="24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бюджетное учреждение дополнительного образования «Детская школа искусств №1» городского округа Самара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Борискина Елена Анатольевна</w:t>
            </w:r>
          </w:p>
        </w:tc>
        <w:tc>
          <w:tcPr>
            <w:tcW w:type="dxa" w:w="4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А. </w:t>
            </w: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алов</w:t>
            </w:r>
            <w:r>
              <w:rPr>
                <w:rFonts w:ascii="Times New Roman" w:hAnsi="Times New Roman"/>
                <w:sz w:val="24"/>
              </w:rPr>
              <w:t xml:space="preserve"> «Волга реченька глубока»,</w:t>
            </w:r>
          </w:p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 Б. Трояновский Р.Н.П. «Заиграй моя волынка»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II степени</w:t>
            </w:r>
          </w:p>
        </w:tc>
      </w:tr>
      <w:tr>
        <w:trPr>
          <w:trHeight w:hRule="atLeast" w:val="547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3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Филатова </w:t>
            </w:r>
          </w:p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Ангелина </w:t>
            </w:r>
            <w:r>
              <w:rPr>
                <w:rFonts w:ascii="Times New Roman" w:hAnsi="Times New Roman"/>
                <w:sz w:val="24"/>
              </w:rPr>
              <w:t>Николаевна</w:t>
            </w:r>
          </w:p>
        </w:tc>
        <w:tc>
          <w:tcPr>
            <w:tcW w:type="dxa" w:w="24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 ДО ДШИ №31, </w:t>
            </w:r>
            <w:r>
              <w:rPr>
                <w:rFonts w:ascii="Times New Roman" w:hAnsi="Times New Roman"/>
                <w:sz w:val="24"/>
              </w:rPr>
              <w:t>город Архангельск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Балыка Оксана Станиславовна</w:t>
            </w:r>
          </w:p>
        </w:tc>
        <w:tc>
          <w:tcPr>
            <w:tcW w:type="dxa" w:w="4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>А.Б.Шалов</w:t>
            </w:r>
            <w:r>
              <w:rPr>
                <w:rFonts w:ascii="Times New Roman" w:hAnsi="Times New Roman"/>
                <w:sz w:val="24"/>
              </w:rPr>
              <w:t xml:space="preserve"> «Музыка </w:t>
            </w:r>
            <w:r>
              <w:rPr>
                <w:rFonts w:ascii="Times New Roman" w:hAnsi="Times New Roman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 xml:space="preserve"> к/ф </w:t>
            </w:r>
            <w:r>
              <w:rPr>
                <w:rFonts w:ascii="Times New Roman" w:hAnsi="Times New Roman"/>
                <w:sz w:val="24"/>
              </w:rPr>
              <w:t>Два</w:t>
            </w:r>
            <w:r>
              <w:rPr>
                <w:rFonts w:ascii="Times New Roman" w:hAnsi="Times New Roman"/>
                <w:sz w:val="24"/>
              </w:rPr>
              <w:t xml:space="preserve"> бойца»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</w:tbl>
    <w:p w14:paraId="33000000">
      <w:pPr>
        <w:widowControl w:val="0"/>
        <w:spacing w:after="0" w:line="240" w:lineRule="auto"/>
        <w:ind w:left="959"/>
        <w:outlineLvl w:val="1"/>
        <w:rPr>
          <w:rFonts w:ascii="Times New Roman" w:hAnsi="Times New Roman"/>
          <w:b w:val="1"/>
          <w:sz w:val="36"/>
          <w:u w:color="000000" w:val="single"/>
        </w:rPr>
      </w:pPr>
    </w:p>
    <w:p w14:paraId="34000000">
      <w:pPr>
        <w:widowControl w:val="0"/>
        <w:numPr>
          <w:ilvl w:val="0"/>
          <w:numId w:val="2"/>
        </w:numPr>
        <w:spacing w:after="0" w:line="240" w:lineRule="auto"/>
        <w:ind/>
        <w:outlineLvl w:val="1"/>
        <w:rPr>
          <w:rFonts w:ascii="Times New Roman" w:hAnsi="Times New Roman"/>
          <w:b w:val="1"/>
          <w:sz w:val="36"/>
          <w:u w:color="000000" w:val="single"/>
        </w:rPr>
      </w:pPr>
      <w:r>
        <w:rPr>
          <w:rFonts w:ascii="Times New Roman" w:hAnsi="Times New Roman"/>
          <w:b w:val="1"/>
          <w:sz w:val="36"/>
          <w:u w:color="000000" w:val="single"/>
        </w:rPr>
        <w:t>Ансамбли народных инструментов</w:t>
      </w:r>
    </w:p>
    <w:p w14:paraId="3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14:paraId="36000000">
      <w:pPr>
        <w:widowControl w:val="1"/>
        <w:ind w:firstLine="599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b w:val="1"/>
          <w:sz w:val="28"/>
        </w:rPr>
        <w:t xml:space="preserve"> 3. Большие ансамб</w:t>
      </w:r>
      <w:r>
        <w:rPr>
          <w:rFonts w:ascii="Times New Roman" w:hAnsi="Times New Roman"/>
          <w:b w:val="1"/>
          <w:sz w:val="28"/>
        </w:rPr>
        <w:t>ли до 13 человек</w:t>
      </w:r>
    </w:p>
    <w:tbl>
      <w:tblPr>
        <w:tblStyle w:val="Style_2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1612"/>
        <w:gridCol w:w="2126"/>
        <w:gridCol w:w="1701"/>
        <w:gridCol w:w="2126"/>
        <w:gridCol w:w="3686"/>
        <w:gridCol w:w="2976"/>
      </w:tblGrid>
      <w:tr>
        <w:trPr>
          <w:trHeight w:hRule="atLeast" w:val="741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422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39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II группа - от 11 до 14 лет включительно;</w:t>
            </w:r>
          </w:p>
          <w:p w14:paraId="3A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3D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3E00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участников (название коллектива)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ind w:left="139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41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4200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Преподавателя (ей),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4300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45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4600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48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4A00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  <w:p w14:paraId="4B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</w:rPr>
            </w:pPr>
          </w:p>
          <w:p w14:paraId="4C00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721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«</w:t>
            </w:r>
            <w:r>
              <w:rPr>
                <w:rFonts w:ascii="Times New Roman" w:hAnsi="Times New Roman"/>
                <w:sz w:val="24"/>
              </w:rPr>
              <w:t>Сулыш</w:t>
            </w:r>
            <w:r>
              <w:rPr>
                <w:rFonts w:ascii="Times New Roman" w:hAnsi="Times New Roman"/>
                <w:sz w:val="24"/>
              </w:rPr>
              <w:t>»-</w:t>
            </w:r>
            <w:r>
              <w:rPr>
                <w:rFonts w:ascii="Times New Roman" w:hAnsi="Times New Roman"/>
                <w:sz w:val="24"/>
              </w:rPr>
              <w:t>«Дыхание»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МБУДО«Джалильская</w:t>
            </w:r>
            <w:r>
              <w:rPr>
                <w:rFonts w:ascii="Times New Roman" w:hAnsi="Times New Roman"/>
                <w:sz w:val="24"/>
              </w:rPr>
              <w:t xml:space="preserve"> детская музыкальная школа имени </w:t>
            </w:r>
            <w:r>
              <w:rPr>
                <w:rFonts w:ascii="Times New Roman" w:hAnsi="Times New Roman"/>
                <w:sz w:val="24"/>
              </w:rPr>
              <w:t>М.Г.Юзлибаева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Сармановского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 района Республики </w:t>
            </w:r>
            <w:r>
              <w:rPr>
                <w:rFonts w:ascii="Times New Roman" w:hAnsi="Times New Roman"/>
                <w:sz w:val="24"/>
              </w:rPr>
              <w:t>Татарстанп.г.т</w:t>
            </w:r>
            <w:r>
              <w:rPr>
                <w:rFonts w:ascii="Times New Roman" w:hAnsi="Times New Roman"/>
                <w:sz w:val="24"/>
              </w:rPr>
              <w:t>.Д</w:t>
            </w:r>
            <w:r>
              <w:rPr>
                <w:rFonts w:ascii="Times New Roman" w:hAnsi="Times New Roman"/>
                <w:sz w:val="24"/>
              </w:rPr>
              <w:t>жалиль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Шайдуллина</w:t>
            </w:r>
            <w:r>
              <w:rPr>
                <w:rFonts w:ascii="Times New Roman" w:hAnsi="Times New Roman"/>
                <w:sz w:val="24"/>
              </w:rPr>
              <w:t xml:space="preserve"> Ильмира </w:t>
            </w:r>
            <w:r>
              <w:rPr>
                <w:rFonts w:ascii="Times New Roman" w:hAnsi="Times New Roman"/>
                <w:sz w:val="24"/>
              </w:rPr>
              <w:t>Салиховна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Шайдуллина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льмира </w:t>
            </w:r>
            <w:r>
              <w:rPr>
                <w:rFonts w:ascii="Times New Roman" w:hAnsi="Times New Roman"/>
                <w:sz w:val="24"/>
              </w:rPr>
              <w:t>Салиховна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Насиров</w:t>
            </w:r>
            <w:r>
              <w:rPr>
                <w:rFonts w:ascii="Times New Roman" w:hAnsi="Times New Roman"/>
                <w:sz w:val="24"/>
              </w:rPr>
              <w:t xml:space="preserve"> Ильяс Маратович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н.п</w:t>
            </w:r>
            <w:r>
              <w:rPr>
                <w:rFonts w:ascii="Times New Roman" w:hAnsi="Times New Roman"/>
                <w:sz w:val="24"/>
              </w:rPr>
              <w:t>. «</w:t>
            </w:r>
            <w:r>
              <w:rPr>
                <w:rFonts w:ascii="Times New Roman" w:hAnsi="Times New Roman"/>
                <w:sz w:val="24"/>
              </w:rPr>
              <w:t>Әпипә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5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р.н.п.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 xml:space="preserve"> саду ли в огороде»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600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57000000">
      <w:pPr>
        <w:widowControl w:val="1"/>
        <w:ind w:firstLine="599"/>
        <w:rPr>
          <w:rFonts w:ascii="Times New Roman" w:hAnsi="Times New Roman"/>
          <w:b w:val="1"/>
          <w:sz w:val="28"/>
        </w:rPr>
      </w:pPr>
    </w:p>
    <w:p w14:paraId="58000000">
      <w:pPr>
        <w:widowControl w:val="1"/>
        <w:ind w:firstLine="599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1612"/>
        <w:gridCol w:w="1842"/>
        <w:gridCol w:w="1985"/>
        <w:gridCol w:w="1984"/>
        <w:gridCol w:w="3828"/>
        <w:gridCol w:w="2880"/>
      </w:tblGrid>
      <w:tr>
        <w:trPr>
          <w:trHeight w:hRule="atLeast" w:val="741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413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5B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IV группа - от 17 до 22 года включительно;</w:t>
            </w:r>
          </w:p>
          <w:p w14:paraId="5C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5F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6000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участников (название коллектива)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ind w:left="139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63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6400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Преподавателя (ей)</w:t>
            </w:r>
            <w:r>
              <w:rPr>
                <w:rFonts w:ascii="Times New Roman" w:hAnsi="Times New Roman"/>
                <w:b w:val="1"/>
              </w:rPr>
              <w:t xml:space="preserve">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6500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67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6800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6A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2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6C00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  <w:p w14:paraId="6D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</w:rPr>
            </w:pPr>
          </w:p>
          <w:p w14:paraId="6E00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721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Секстет балалаек ГБПОУ «ОКИ»</w:t>
            </w:r>
          </w:p>
          <w:p w14:paraId="71000000">
            <w:pPr>
              <w:rPr>
                <w:rFonts w:ascii="Times New Roman" w:hAnsi="Times New Roman"/>
                <w:sz w:val="24"/>
              </w:rPr>
            </w:pPr>
          </w:p>
          <w:p w14:paraId="7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Камалгалеева</w:t>
            </w:r>
            <w:r>
              <w:rPr>
                <w:rFonts w:ascii="Times New Roman" w:hAnsi="Times New Roman"/>
                <w:sz w:val="24"/>
              </w:rPr>
              <w:t xml:space="preserve"> Алтынай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Луговенко Ангелина,</w:t>
            </w:r>
          </w:p>
          <w:p w14:paraId="7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 Илья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Алдаров</w:t>
            </w:r>
            <w:r>
              <w:rPr>
                <w:rFonts w:ascii="Times New Roman" w:hAnsi="Times New Roman"/>
                <w:sz w:val="24"/>
              </w:rPr>
              <w:t xml:space="preserve"> Иван,</w:t>
            </w:r>
          </w:p>
          <w:p w14:paraId="7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Кузнецов </w:t>
            </w:r>
            <w:r>
              <w:rPr>
                <w:rFonts w:ascii="Times New Roman" w:hAnsi="Times New Roman"/>
                <w:sz w:val="24"/>
              </w:rPr>
              <w:t xml:space="preserve">Степан, </w:t>
            </w:r>
          </w:p>
          <w:p w14:paraId="7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Загладько</w:t>
            </w:r>
            <w:r>
              <w:rPr>
                <w:rFonts w:ascii="Times New Roman" w:hAnsi="Times New Roman"/>
                <w:sz w:val="24"/>
              </w:rPr>
              <w:t xml:space="preserve"> Михаил Геннадьевич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ГБПОУ «</w:t>
            </w:r>
            <w:r>
              <w:rPr>
                <w:rFonts w:ascii="Times New Roman" w:hAnsi="Times New Roman"/>
                <w:sz w:val="24"/>
              </w:rPr>
              <w:t>Орский</w:t>
            </w:r>
            <w:r>
              <w:rPr>
                <w:rFonts w:ascii="Times New Roman" w:hAnsi="Times New Roman"/>
                <w:sz w:val="24"/>
              </w:rPr>
              <w:t xml:space="preserve"> колледж искусств»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Загладько</w:t>
            </w:r>
            <w:r>
              <w:rPr>
                <w:rFonts w:ascii="Times New Roman" w:hAnsi="Times New Roman"/>
                <w:sz w:val="24"/>
              </w:rPr>
              <w:t xml:space="preserve"> Михаил Геннадьевич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B000000">
            <w:pPr>
              <w:rPr>
                <w:rFonts w:ascii="Times New Roman" w:hAnsi="Times New Roman"/>
                <w:sz w:val="24"/>
              </w:rPr>
            </w:pPr>
          </w:p>
          <w:p w14:paraId="7C000000">
            <w:pPr>
              <w:rPr>
                <w:rFonts w:ascii="Times New Roman" w:hAnsi="Times New Roman"/>
                <w:sz w:val="24"/>
              </w:rPr>
            </w:pPr>
          </w:p>
          <w:p w14:paraId="7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----------------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>А.Шалов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 xml:space="preserve"> лесочке </w:t>
            </w:r>
            <w:r>
              <w:rPr>
                <w:rFonts w:ascii="Times New Roman" w:hAnsi="Times New Roman"/>
                <w:sz w:val="24"/>
              </w:rPr>
              <w:t>комарочков</w:t>
            </w:r>
            <w:r>
              <w:rPr>
                <w:rFonts w:ascii="Times New Roman" w:hAnsi="Times New Roman"/>
                <w:sz w:val="24"/>
              </w:rPr>
              <w:t xml:space="preserve"> много уродилось</w:t>
            </w:r>
          </w:p>
        </w:tc>
        <w:tc>
          <w:tcPr>
            <w:tcW w:type="dxa" w:w="2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  <w:p w14:paraId="8000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81000000">
      <w:pPr>
        <w:widowControl w:val="0"/>
        <w:spacing w:after="0" w:line="240" w:lineRule="auto"/>
        <w:ind/>
        <w:outlineLvl w:val="1"/>
        <w:rPr>
          <w:rFonts w:ascii="Times New Roman" w:hAnsi="Times New Roman"/>
          <w:b w:val="1"/>
          <w:sz w:val="28"/>
          <w:u w:color="000000" w:val="single"/>
        </w:rPr>
      </w:pPr>
    </w:p>
    <w:p w14:paraId="82000000">
      <w:pPr>
        <w:widowControl w:val="0"/>
        <w:spacing w:after="0" w:line="240" w:lineRule="auto"/>
        <w:ind/>
        <w:outlineLvl w:val="1"/>
        <w:rPr>
          <w:rFonts w:ascii="Times New Roman" w:hAnsi="Times New Roman"/>
          <w:b w:val="1"/>
          <w:sz w:val="28"/>
          <w:u w:color="000000" w:val="single"/>
        </w:rPr>
      </w:pPr>
    </w:p>
    <w:p w14:paraId="83000000">
      <w:pPr>
        <w:widowControl w:val="0"/>
        <w:spacing w:after="0" w:line="240" w:lineRule="auto"/>
        <w:ind/>
        <w:outlineLvl w:val="1"/>
        <w:rPr>
          <w:rFonts w:ascii="Times New Roman" w:hAnsi="Times New Roman"/>
          <w:b w:val="1"/>
          <w:sz w:val="28"/>
          <w:u w:color="000000" w:val="single"/>
        </w:rPr>
      </w:pPr>
    </w:p>
    <w:p w14:paraId="84000000">
      <w:pPr>
        <w:widowControl w:val="0"/>
        <w:spacing w:after="0" w:line="240" w:lineRule="auto"/>
        <w:ind/>
        <w:outlineLvl w:val="1"/>
        <w:rPr>
          <w:rFonts w:ascii="Times New Roman" w:hAnsi="Times New Roman"/>
          <w:b w:val="1"/>
          <w:sz w:val="28"/>
          <w:u w:color="000000" w:val="single"/>
        </w:rPr>
      </w:pPr>
    </w:p>
    <w:p w14:paraId="85000000">
      <w:pPr>
        <w:widowControl w:val="0"/>
        <w:spacing w:after="0" w:line="240" w:lineRule="auto"/>
        <w:ind/>
        <w:outlineLvl w:val="1"/>
        <w:rPr>
          <w:rFonts w:ascii="Times New Roman" w:hAnsi="Times New Roman"/>
          <w:b w:val="1"/>
          <w:sz w:val="28"/>
          <w:u w:color="000000" w:val="single"/>
        </w:rPr>
      </w:pPr>
    </w:p>
    <w:p w14:paraId="86000000">
      <w:pPr>
        <w:widowControl w:val="0"/>
        <w:spacing w:after="0" w:line="240" w:lineRule="auto"/>
        <w:ind/>
        <w:outlineLvl w:val="1"/>
        <w:rPr>
          <w:rFonts w:ascii="Times New Roman" w:hAnsi="Times New Roman"/>
          <w:b w:val="1"/>
          <w:sz w:val="28"/>
          <w:u w:color="000000" w:val="single"/>
        </w:rPr>
      </w:pPr>
    </w:p>
    <w:p w14:paraId="87000000">
      <w:pPr>
        <w:widowControl w:val="0"/>
        <w:spacing w:after="0" w:line="240" w:lineRule="auto"/>
        <w:ind/>
        <w:outlineLvl w:val="1"/>
        <w:rPr>
          <w:rFonts w:ascii="Times New Roman" w:hAnsi="Times New Roman"/>
          <w:b w:val="1"/>
          <w:sz w:val="28"/>
          <w:u w:color="000000" w:val="single"/>
        </w:rPr>
      </w:pPr>
    </w:p>
    <w:p w14:paraId="88000000">
      <w:pPr>
        <w:widowControl w:val="0"/>
        <w:spacing w:after="0" w:line="240" w:lineRule="auto"/>
        <w:ind/>
        <w:outlineLvl w:val="1"/>
        <w:rPr>
          <w:rFonts w:ascii="Times New Roman" w:hAnsi="Times New Roman"/>
          <w:b w:val="1"/>
          <w:sz w:val="28"/>
          <w:u w:color="000000" w:val="single"/>
        </w:rPr>
      </w:pPr>
    </w:p>
    <w:p w14:paraId="89000000">
      <w:pPr>
        <w:widowControl w:val="0"/>
        <w:numPr>
          <w:ilvl w:val="0"/>
          <w:numId w:val="3"/>
        </w:numPr>
        <w:spacing w:after="0" w:line="240" w:lineRule="auto"/>
        <w:ind/>
        <w:outlineLvl w:val="1"/>
        <w:rPr>
          <w:rFonts w:ascii="Times New Roman" w:hAnsi="Times New Roman"/>
          <w:b w:val="1"/>
          <w:sz w:val="36"/>
          <w:u w:color="000000" w:val="single"/>
        </w:rPr>
      </w:pPr>
      <w:r>
        <w:rPr>
          <w:rFonts w:ascii="Times New Roman" w:hAnsi="Times New Roman"/>
          <w:b w:val="1"/>
          <w:sz w:val="36"/>
          <w:u w:color="000000" w:val="single"/>
        </w:rPr>
        <w:t>Оркестры народных инструментов</w:t>
      </w:r>
    </w:p>
    <w:p w14:paraId="8A000000">
      <w:pPr>
        <w:widowControl w:val="0"/>
        <w:spacing w:after="0" w:line="240" w:lineRule="auto"/>
        <w:ind w:left="839"/>
        <w:outlineLvl w:val="1"/>
        <w:rPr>
          <w:rFonts w:ascii="Times New Roman" w:hAnsi="Times New Roman"/>
          <w:b w:val="1"/>
          <w:sz w:val="28"/>
          <w:u w:color="000000" w:val="single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79"/>
        <w:gridCol w:w="2551"/>
        <w:gridCol w:w="1701"/>
        <w:gridCol w:w="4820"/>
        <w:gridCol w:w="2835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408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8D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1. О</w:t>
            </w:r>
            <w:r>
              <w:rPr>
                <w:rFonts w:ascii="Times New Roman" w:hAnsi="Times New Roman"/>
                <w:b w:val="1"/>
                <w:sz w:val="28"/>
              </w:rPr>
              <w:t>ркестры ДМШ и ДШИ</w:t>
            </w:r>
            <w:r>
              <w:rPr>
                <w:rFonts w:ascii="Times New Roman" w:hAnsi="Times New Roman"/>
                <w:b w:val="1"/>
                <w:sz w:val="28"/>
              </w:rPr>
              <w:t>;</w:t>
            </w:r>
          </w:p>
          <w:p w14:paraId="8E00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9100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Название коллектива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93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95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9600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руководителя,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9700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9900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9B00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  <w:p w14:paraId="9C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</w:rPr>
            </w:pPr>
          </w:p>
          <w:p w14:paraId="9D00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82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>Оркестр народных инструментов</w:t>
            </w:r>
            <w:r>
              <w:rPr>
                <w:rFonts w:ascii="Times New Roman" w:hAnsi="Times New Roman"/>
              </w:rPr>
              <w:t xml:space="preserve"> «ДМШ №2 им. В. И. Самойлова»</w:t>
            </w:r>
            <w:r>
              <w:rPr>
                <w:rFonts w:ascii="Times New Roman" w:hAnsi="Times New Roman"/>
              </w:rPr>
              <w:t xml:space="preserve"> г. Альметьевск 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музыкальная школа №2 им. В.И. Самойлова" г. Альметьевск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Шайнурова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Ляйсан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Расимовна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рибылов</w:t>
            </w:r>
            <w:r>
              <w:rPr>
                <w:rFonts w:ascii="Times New Roman" w:hAnsi="Times New Roman"/>
                <w:sz w:val="24"/>
              </w:rPr>
              <w:t xml:space="preserve"> «Бурятский танец» </w:t>
            </w:r>
          </w:p>
          <w:p w14:paraId="A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А.Морозов</w:t>
            </w:r>
            <w:r>
              <w:rPr>
                <w:rFonts w:ascii="Times New Roman" w:hAnsi="Times New Roman"/>
                <w:sz w:val="24"/>
              </w:rPr>
              <w:t xml:space="preserve"> «В горнице</w:t>
            </w:r>
            <w:r>
              <w:rPr>
                <w:rFonts w:ascii="Times New Roman" w:hAnsi="Times New Roman"/>
                <w:sz w:val="24"/>
              </w:rPr>
              <w:t xml:space="preserve"> моей светло» </w:t>
            </w:r>
          </w:p>
          <w:p w14:paraId="A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Вокальный ансамбль «Весна»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  <w:p w14:paraId="A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A700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830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type="dxa" w:w="2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Образцовый художественный коллектив оркестр русских народных инструментов «Карусель»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МАУДО «Детская школа искусств № 5» г. Вологды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Котюжинская</w:t>
            </w:r>
            <w:r>
              <w:rPr>
                <w:rFonts w:ascii="Times New Roman" w:hAnsi="Times New Roman"/>
                <w:sz w:val="24"/>
              </w:rPr>
              <w:t xml:space="preserve"> Ирина</w:t>
            </w:r>
          </w:p>
          <w:p w14:paraId="A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Юрьевна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Русская народная песня «Валенки», обр. </w:t>
            </w:r>
            <w:r>
              <w:rPr>
                <w:rFonts w:ascii="Times New Roman" w:hAnsi="Times New Roman"/>
                <w:sz w:val="24"/>
              </w:rPr>
              <w:t>А.Шалова</w:t>
            </w:r>
            <w:r>
              <w:rPr>
                <w:rFonts w:ascii="Times New Roman" w:hAnsi="Times New Roman"/>
                <w:sz w:val="24"/>
              </w:rPr>
              <w:t>, солист Соболев Гордей (преп. Щукина Елена Анатольевна)</w:t>
            </w:r>
          </w:p>
          <w:p w14:paraId="A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r>
              <w:rPr>
                <w:rFonts w:ascii="Times New Roman" w:hAnsi="Times New Roman"/>
                <w:sz w:val="24"/>
              </w:rPr>
              <w:t>П.Куликов</w:t>
            </w:r>
            <w:r>
              <w:rPr>
                <w:rFonts w:ascii="Times New Roman" w:hAnsi="Times New Roman"/>
                <w:sz w:val="24"/>
              </w:rPr>
              <w:t xml:space="preserve"> «Былое на Волге»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II степени</w:t>
            </w:r>
          </w:p>
          <w:p w14:paraId="B000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700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3</w:t>
            </w:r>
          </w:p>
        </w:tc>
        <w:tc>
          <w:tcPr>
            <w:tcW w:type="dxa" w:w="2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Образцовый коллектив Р</w:t>
            </w:r>
            <w:r>
              <w:rPr>
                <w:rFonts w:ascii="Times New Roman" w:hAnsi="Times New Roman"/>
                <w:sz w:val="24"/>
              </w:rPr>
              <w:t>язанской области оркестр баянов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бюджетное учреждение дополнительного образования «Детская музыкальная школа №1 им. Е.Д. Аглинцевой», г. Рязань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Шамова Елена Анатольевна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М. Мусоргский «Богатырские ворота»</w:t>
            </w:r>
          </w:p>
          <w:p w14:paraId="B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А. Хачатурян «Лезгинка» из балета «</w:t>
            </w:r>
            <w:r>
              <w:rPr>
                <w:rFonts w:ascii="Times New Roman" w:hAnsi="Times New Roman"/>
                <w:sz w:val="24"/>
              </w:rPr>
              <w:t>Гаянэ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  <w:tr>
        <w:trPr>
          <w:trHeight w:hRule="atLeast" w:val="700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4</w:t>
            </w:r>
          </w:p>
        </w:tc>
        <w:tc>
          <w:tcPr>
            <w:tcW w:type="dxa" w:w="2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Образцовый коллектив Рязанской области оркестр русских народных инструментов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Муниципальное бюджетное учреждение дополнительного образования «Детская музыкальная школа №1 </w:t>
            </w:r>
            <w:r>
              <w:rPr>
                <w:rFonts w:ascii="Times New Roman" w:hAnsi="Times New Roman"/>
                <w:sz w:val="24"/>
              </w:rPr>
              <w:t>им. Е.Д. Аглинцевой», г. Рязань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Шамова Елена Анатольевна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Русская народная песня «У зори-то, у зореньки», обработка </w:t>
            </w:r>
            <w:r>
              <w:rPr>
                <w:rFonts w:ascii="Times New Roman" w:hAnsi="Times New Roman"/>
                <w:sz w:val="24"/>
              </w:rPr>
              <w:t xml:space="preserve">В. </w:t>
            </w:r>
            <w:r>
              <w:rPr>
                <w:rFonts w:ascii="Times New Roman" w:hAnsi="Times New Roman"/>
                <w:sz w:val="24"/>
              </w:rPr>
              <w:t>Городовской</w:t>
            </w:r>
          </w:p>
          <w:p w14:paraId="B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2)А. Геворкян «</w:t>
            </w:r>
            <w:r>
              <w:rPr>
                <w:rFonts w:ascii="Times New Roman" w:hAnsi="Times New Roman"/>
                <w:sz w:val="24"/>
              </w:rPr>
              <w:t>Арцах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  <w:tr>
        <w:trPr>
          <w:trHeight w:hRule="atLeast" w:val="700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5</w:t>
            </w:r>
          </w:p>
        </w:tc>
        <w:tc>
          <w:tcPr>
            <w:tcW w:type="dxa" w:w="2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Оркестр народных инструментов «Жар-птица»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 ДО «ДМШ №2» НМР РТ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.Н</w:t>
            </w:r>
            <w:r>
              <w:rPr>
                <w:rFonts w:ascii="Times New Roman" w:hAnsi="Times New Roman"/>
                <w:sz w:val="24"/>
              </w:rPr>
              <w:t>ижнекамск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Кудакаева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Альфия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Расимовна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>К.Хачатурян</w:t>
            </w:r>
            <w:r>
              <w:rPr>
                <w:rFonts w:ascii="Times New Roman" w:hAnsi="Times New Roman"/>
                <w:sz w:val="24"/>
              </w:rPr>
              <w:t xml:space="preserve">  Тарантелла из балета «</w:t>
            </w:r>
            <w:r>
              <w:rPr>
                <w:rFonts w:ascii="Times New Roman" w:hAnsi="Times New Roman"/>
                <w:sz w:val="24"/>
              </w:rPr>
              <w:t>Чиполлино</w:t>
            </w:r>
            <w:r>
              <w:rPr>
                <w:rFonts w:ascii="Times New Roman" w:hAnsi="Times New Roman"/>
                <w:sz w:val="24"/>
              </w:rPr>
              <w:t xml:space="preserve">».  Солист Исмагилов Карим (фортепиано)          </w:t>
            </w:r>
          </w:p>
          <w:p w14:paraId="C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r>
              <w:rPr>
                <w:rFonts w:ascii="Times New Roman" w:hAnsi="Times New Roman"/>
                <w:sz w:val="24"/>
              </w:rPr>
              <w:t>Е.Дербенко</w:t>
            </w:r>
            <w:r>
              <w:rPr>
                <w:rFonts w:ascii="Times New Roman" w:hAnsi="Times New Roman"/>
                <w:sz w:val="24"/>
              </w:rPr>
              <w:t xml:space="preserve"> «Гармонист играет джаз»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>
        <w:trPr>
          <w:trHeight w:hRule="atLeast" w:val="700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6</w:t>
            </w:r>
          </w:p>
        </w:tc>
        <w:tc>
          <w:tcPr>
            <w:tcW w:type="dxa" w:w="2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Оркестр народных инструментов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</w:t>
            </w:r>
            <w:r>
              <w:rPr>
                <w:rFonts w:ascii="Times New Roman" w:hAnsi="Times New Roman"/>
                <w:sz w:val="24"/>
              </w:rPr>
              <w:t>Заинская</w:t>
            </w:r>
            <w:r>
              <w:rPr>
                <w:rFonts w:ascii="Times New Roman" w:hAnsi="Times New Roman"/>
                <w:sz w:val="24"/>
              </w:rPr>
              <w:t xml:space="preserve"> детская </w:t>
            </w:r>
            <w:r>
              <w:rPr>
                <w:rFonts w:ascii="Times New Roman" w:hAnsi="Times New Roman"/>
                <w:sz w:val="24"/>
              </w:rPr>
              <w:t>музыкальная школа»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Коклина</w:t>
            </w:r>
            <w:r>
              <w:rPr>
                <w:rFonts w:ascii="Times New Roman" w:hAnsi="Times New Roman"/>
                <w:sz w:val="24"/>
              </w:rPr>
              <w:t xml:space="preserve"> Елена Александровна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М.Товпеко</w:t>
            </w:r>
            <w:r>
              <w:rPr>
                <w:rFonts w:ascii="Times New Roman" w:hAnsi="Times New Roman"/>
                <w:sz w:val="24"/>
              </w:rPr>
              <w:t xml:space="preserve"> «Дорогами войны» </w:t>
            </w:r>
          </w:p>
          <w:p w14:paraId="C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 xml:space="preserve">. «При </w:t>
            </w:r>
            <w:r>
              <w:rPr>
                <w:rFonts w:ascii="Times New Roman" w:hAnsi="Times New Roman"/>
                <w:sz w:val="24"/>
              </w:rPr>
              <w:t>долинушке</w:t>
            </w:r>
            <w:r>
              <w:rPr>
                <w:rFonts w:ascii="Times New Roman" w:hAnsi="Times New Roman"/>
                <w:sz w:val="24"/>
              </w:rPr>
              <w:t xml:space="preserve">» обр. </w:t>
            </w:r>
            <w:r>
              <w:rPr>
                <w:rFonts w:ascii="Times New Roman" w:hAnsi="Times New Roman"/>
                <w:sz w:val="24"/>
              </w:rPr>
              <w:t>А.Шалова</w:t>
            </w:r>
            <w:r>
              <w:rPr>
                <w:rFonts w:ascii="Times New Roman" w:hAnsi="Times New Roman"/>
                <w:sz w:val="24"/>
              </w:rPr>
              <w:t>, солисты: ансамбль «</w:t>
            </w:r>
            <w:r>
              <w:rPr>
                <w:rFonts w:ascii="Times New Roman" w:hAnsi="Times New Roman"/>
                <w:sz w:val="24"/>
              </w:rPr>
              <w:t>Prima</w:t>
            </w:r>
            <w:r>
              <w:rPr>
                <w:rFonts w:ascii="Times New Roman" w:hAnsi="Times New Roman"/>
                <w:sz w:val="24"/>
              </w:rPr>
              <w:t>-дуэт»</w:t>
            </w:r>
          </w:p>
          <w:p w14:paraId="C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Ярцев Андрей, Макаров Глеб.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</w:tbl>
    <w:p w14:paraId="CE000000">
      <w:pPr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2604"/>
        <w:gridCol w:w="1701"/>
        <w:gridCol w:w="4820"/>
        <w:gridCol w:w="2835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408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D1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2. О</w:t>
            </w:r>
            <w:r>
              <w:rPr>
                <w:rFonts w:ascii="Times New Roman" w:hAnsi="Times New Roman"/>
                <w:b w:val="1"/>
                <w:sz w:val="28"/>
              </w:rPr>
              <w:t>ркестры СПО;</w:t>
            </w:r>
          </w:p>
          <w:p w14:paraId="D200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D500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Название коллектива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2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D7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D9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DA00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руководителя,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DB00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DD00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DF00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  <w:p w14:paraId="E0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</w:rPr>
            </w:pPr>
          </w:p>
          <w:p w14:paraId="E100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82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Оркестр народных инструментов АМК им. Ф.З. </w:t>
            </w:r>
            <w:r>
              <w:rPr>
                <w:rFonts w:ascii="Times New Roman" w:hAnsi="Times New Roman"/>
              </w:rPr>
              <w:t>Яруллина</w:t>
            </w:r>
          </w:p>
        </w:tc>
        <w:tc>
          <w:tcPr>
            <w:tcW w:type="dxa" w:w="2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автономное профессиональное образовательное учреждение «</w:t>
            </w:r>
            <w:r>
              <w:rPr>
                <w:rFonts w:ascii="Times New Roman" w:hAnsi="Times New Roman"/>
                <w:sz w:val="24"/>
              </w:rPr>
              <w:t>Альметьевский</w:t>
            </w:r>
            <w:r>
              <w:rPr>
                <w:rFonts w:ascii="Times New Roman" w:hAnsi="Times New Roman"/>
                <w:sz w:val="24"/>
              </w:rPr>
              <w:t xml:space="preserve"> музыкальный колледж имени </w:t>
            </w:r>
            <w:r>
              <w:rPr>
                <w:rFonts w:ascii="Times New Roman" w:hAnsi="Times New Roman"/>
                <w:sz w:val="24"/>
              </w:rPr>
              <w:t>Ф.З.Яруллина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</w:t>
            </w:r>
            <w:r>
              <w:rPr>
                <w:rFonts w:ascii="Times New Roman" w:hAnsi="Times New Roman"/>
                <w:sz w:val="24"/>
              </w:rPr>
              <w:t>ижер:</w:t>
            </w:r>
          </w:p>
          <w:p w14:paraId="E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Булатова Альбина </w:t>
            </w:r>
            <w:r>
              <w:rPr>
                <w:rFonts w:ascii="Times New Roman" w:hAnsi="Times New Roman"/>
                <w:sz w:val="24"/>
              </w:rPr>
              <w:t>Ринатовна</w:t>
            </w:r>
          </w:p>
          <w:p w14:paraId="E7000000">
            <w:pPr>
              <w:rPr>
                <w:rFonts w:ascii="Times New Roman" w:hAnsi="Times New Roman"/>
                <w:sz w:val="24"/>
              </w:rPr>
            </w:pPr>
          </w:p>
          <w:p w14:paraId="E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Булатов </w:t>
            </w:r>
            <w:r>
              <w:rPr>
                <w:rFonts w:ascii="Times New Roman" w:hAnsi="Times New Roman"/>
                <w:sz w:val="24"/>
              </w:rPr>
              <w:t>Ильнур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Ильдарович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Камиль</w:t>
            </w:r>
            <w:r>
              <w:rPr>
                <w:rFonts w:ascii="Times New Roman" w:hAnsi="Times New Roman"/>
                <w:sz w:val="24"/>
              </w:rPr>
              <w:t xml:space="preserve"> Сен-Санс "Карнавал животных" (Королевский марш льва, Черепахи, Аквариум, Кукушка, Ископаемые, Лебед</w:t>
            </w:r>
            <w:r>
              <w:rPr>
                <w:rFonts w:ascii="Times New Roman" w:hAnsi="Times New Roman"/>
                <w:sz w:val="24"/>
              </w:rPr>
              <w:t>ь(</w:t>
            </w:r>
            <w:r>
              <w:rPr>
                <w:rFonts w:ascii="Times New Roman" w:hAnsi="Times New Roman"/>
                <w:sz w:val="24"/>
              </w:rPr>
              <w:t>солистка-Юлия Страхова), Финал )</w:t>
            </w:r>
          </w:p>
          <w:p w14:paraId="E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Евгений </w:t>
            </w:r>
            <w:r>
              <w:rPr>
                <w:rFonts w:ascii="Times New Roman" w:hAnsi="Times New Roman"/>
                <w:sz w:val="24"/>
              </w:rPr>
              <w:t>Тростянский</w:t>
            </w:r>
            <w:r>
              <w:rPr>
                <w:rFonts w:ascii="Times New Roman" w:hAnsi="Times New Roman"/>
                <w:sz w:val="24"/>
              </w:rPr>
              <w:t xml:space="preserve"> "Гротеск и размышление" Солист - Адель </w:t>
            </w:r>
            <w:r>
              <w:rPr>
                <w:rFonts w:ascii="Times New Roman" w:hAnsi="Times New Roman"/>
                <w:sz w:val="24"/>
              </w:rPr>
              <w:t>Мотыгуллин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>I степени</w:t>
            </w:r>
          </w:p>
          <w:p w14:paraId="E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ED00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EE000000">
      <w:pPr>
        <w:rPr>
          <w:rFonts w:ascii="Times New Roman" w:hAnsi="Times New Roman"/>
          <w:sz w:val="28"/>
        </w:rPr>
      </w:pPr>
    </w:p>
    <w:p w14:paraId="EF000000">
      <w:pPr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Общее количество участников в заочном формате:</w:t>
      </w:r>
      <w:r>
        <w:rPr>
          <w:rFonts w:ascii="Times New Roman" w:hAnsi="Times New Roman"/>
          <w:b w:val="1"/>
          <w:sz w:val="40"/>
        </w:rPr>
        <w:t xml:space="preserve"> 12 </w:t>
      </w:r>
    </w:p>
    <w:sectPr>
      <w:pgSz w:h="11906" w:orient="landscape" w:w="16838"/>
      <w:pgMar w:bottom="1701" w:footer="708" w:gutter="0" w:header="708" w:left="1134" w:right="1134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suff w:val="tab"/>
      <w:lvlText w:val=""/>
      <w:lvlJc w:val="left"/>
      <w:pPr>
        <w:widowControl w:val="1"/>
        <w:ind w:hanging="360" w:left="840"/>
      </w:pPr>
      <w:rPr>
        <w:rFonts w:ascii="Symbol" w:hAnsi="Symbol"/>
        <w:sz w:val="24"/>
      </w:rPr>
    </w:lvl>
    <w:lvl w:ilvl="1">
      <w:numFmt w:val="bullet"/>
      <w:suff w:val="tab"/>
      <w:lvlText w:val="•"/>
      <w:lvlJc w:val="left"/>
      <w:pPr>
        <w:widowControl w:val="1"/>
        <w:ind w:hanging="360" w:left="1714"/>
      </w:pPr>
    </w:lvl>
    <w:lvl w:ilvl="2">
      <w:numFmt w:val="bullet"/>
      <w:suff w:val="tab"/>
      <w:lvlText w:val="•"/>
      <w:lvlJc w:val="left"/>
      <w:pPr>
        <w:widowControl w:val="1"/>
        <w:ind w:hanging="360" w:left="2588"/>
      </w:pPr>
    </w:lvl>
    <w:lvl w:ilvl="3">
      <w:numFmt w:val="bullet"/>
      <w:suff w:val="tab"/>
      <w:lvlText w:val="•"/>
      <w:lvlJc w:val="left"/>
      <w:pPr>
        <w:widowControl w:val="1"/>
        <w:ind w:hanging="360" w:left="3463"/>
      </w:pPr>
    </w:lvl>
    <w:lvl w:ilvl="4">
      <w:numFmt w:val="bullet"/>
      <w:suff w:val="tab"/>
      <w:lvlText w:val="•"/>
      <w:lvlJc w:val="left"/>
      <w:pPr>
        <w:widowControl w:val="1"/>
        <w:ind w:hanging="360" w:left="4337"/>
      </w:pPr>
    </w:lvl>
    <w:lvl w:ilvl="5">
      <w:numFmt w:val="bullet"/>
      <w:suff w:val="tab"/>
      <w:lvlText w:val="•"/>
      <w:lvlJc w:val="left"/>
      <w:pPr>
        <w:widowControl w:val="1"/>
        <w:ind w:hanging="360" w:left="5212"/>
      </w:pPr>
    </w:lvl>
    <w:lvl w:ilvl="6">
      <w:numFmt w:val="bullet"/>
      <w:suff w:val="tab"/>
      <w:lvlText w:val="•"/>
      <w:lvlJc w:val="left"/>
      <w:pPr>
        <w:widowControl w:val="1"/>
        <w:ind w:hanging="360" w:left="6086"/>
      </w:pPr>
    </w:lvl>
    <w:lvl w:ilvl="7">
      <w:numFmt w:val="bullet"/>
      <w:suff w:val="tab"/>
      <w:lvlText w:val="•"/>
      <w:lvlJc w:val="left"/>
      <w:pPr>
        <w:widowControl w:val="1"/>
        <w:ind w:hanging="360" w:left="6960"/>
      </w:pPr>
    </w:lvl>
    <w:lvl w:ilvl="8">
      <w:numFmt w:val="bullet"/>
      <w:suff w:val="tab"/>
      <w:lvlText w:val="•"/>
      <w:lvlJc w:val="left"/>
      <w:pPr>
        <w:widowControl w:val="1"/>
        <w:ind w:hanging="360" w:left="7835"/>
      </w:pPr>
    </w:lvl>
  </w:abstractNum>
  <w:abstractNum w:abstractNumId="1">
    <w:lvl w:ilvl="0">
      <w:numFmt w:val="bullet"/>
      <w:suff w:val="tab"/>
      <w:lvlText w:val=""/>
      <w:lvlJc w:val="left"/>
      <w:pPr>
        <w:widowControl w:val="1"/>
        <w:ind w:hanging="360" w:left="959"/>
      </w:pPr>
      <w:rPr>
        <w:rFonts w:ascii="Symbol" w:hAnsi="Symbol"/>
        <w:sz w:val="24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559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279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999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719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439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159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879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599"/>
      </w:pPr>
      <w:rPr>
        <w:rFonts w:ascii="Wingdings" w:hAnsi="Wingdings"/>
      </w:rPr>
    </w:lvl>
  </w:abstractNum>
  <w:abstractNum w:abstractNumId="2">
    <w:lvl w:ilvl="0">
      <w:start w:val="1"/>
      <w:numFmt w:val="bullet"/>
      <w:suff w:val="tab"/>
      <w:lvlText w:val=""/>
      <w:lvlJc w:val="left"/>
      <w:pPr>
        <w:widowControl w:val="1"/>
        <w:ind w:hanging="360" w:left="839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559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279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999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719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439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159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879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599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14"/>
    <w:link w:val="Style_13_ch"/>
    <w:rPr>
      <w:color w:themeColor="hyperlink" w:val="0000FF"/>
      <w:u w:val="single"/>
    </w:rPr>
  </w:style>
  <w:style w:styleId="Style_13_ch" w:type="character">
    <w:name w:val="Hyperlink"/>
    <w:basedOn w:val="Style_14_ch"/>
    <w:link w:val="Style_13"/>
    <w:rPr>
      <w:color w:themeColor="hyperlink"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List Paragraph"/>
    <w:basedOn w:val="Style_3"/>
    <w:link w:val="Style_19_ch"/>
    <w:pPr>
      <w:widowControl w:val="1"/>
      <w:ind w:left="720"/>
      <w:contextualSpacing w:val="1"/>
    </w:pPr>
  </w:style>
  <w:style w:styleId="Style_19_ch" w:type="character">
    <w:name w:val="List Paragraph"/>
    <w:basedOn w:val="Style_3_ch"/>
    <w:link w:val="Style_19"/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" w:type="table">
    <w:name w:val="Table Normal1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MyOffice-CoreFramework-Android/36-1319.1058.9942.953.1@8a8e91c111ebc3e71a2a82a94b3d7700bb817fed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2024-03-27T08:34:00Z</dcterms:created>
  <dcterms:modified xsi:type="dcterms:W3CDTF">2025-06-08T16:41:41Z</dcterms:modified>
</cp:coreProperties>
</file>